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3B" w:rsidRDefault="00BA6C3B" w:rsidP="00BA6C3B"/>
    <w:p w:rsidR="00BA6C3B" w:rsidRPr="00BA6C3B" w:rsidRDefault="00BA6C3B" w:rsidP="00BA6C3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C3B">
        <w:rPr>
          <w:rFonts w:ascii="Calibri" w:eastAsia="Calibri" w:hAnsi="Calibri" w:cs="Times New Roman"/>
          <w:noProof/>
        </w:rPr>
        <w:drawing>
          <wp:inline distT="0" distB="0" distL="0" distR="0" wp14:anchorId="211E4CE3" wp14:editId="2278543E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3B" w:rsidRPr="00EF577C" w:rsidRDefault="00BA6C3B" w:rsidP="00EF577C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BA6C3B">
        <w:rPr>
          <w:rFonts w:ascii="Calibri" w:eastAsia="Calibri" w:hAnsi="Calibri" w:cs="Times New Roman"/>
          <w:b/>
          <w:color w:val="FF0000"/>
          <w:sz w:val="14"/>
          <w:szCs w:val="14"/>
        </w:rPr>
        <w:t>“LET GOD’S KINGDOM BE SEEN IN 2017”</w:t>
      </w:r>
    </w:p>
    <w:p w:rsidR="00BA6C3B" w:rsidRDefault="00BA6C3B" w:rsidP="00BA6C3B">
      <w:r>
        <w:t>4.2.17</w:t>
      </w:r>
    </w:p>
    <w:p w:rsidR="00BA6C3B" w:rsidRPr="00BA6C3B" w:rsidRDefault="00BA6C3B" w:rsidP="00BA6C3B">
      <w:pPr>
        <w:jc w:val="center"/>
        <w:rPr>
          <w:b/>
          <w:sz w:val="28"/>
          <w:szCs w:val="28"/>
        </w:rPr>
      </w:pPr>
      <w:r w:rsidRPr="00BA6C3B">
        <w:rPr>
          <w:b/>
          <w:sz w:val="28"/>
          <w:szCs w:val="28"/>
        </w:rPr>
        <w:t>JESUS AND THE THIRSTY SEEKING WOMAN</w:t>
      </w:r>
    </w:p>
    <w:p w:rsidR="00BA6C3B" w:rsidRDefault="00BA6C3B" w:rsidP="00BA6C3B">
      <w:pPr>
        <w:jc w:val="center"/>
      </w:pPr>
      <w:r w:rsidRPr="006465A1">
        <w:rPr>
          <w:color w:val="FF0000"/>
        </w:rPr>
        <w:t>John 4:1-15</w:t>
      </w:r>
    </w:p>
    <w:p w:rsidR="00BA6C3B" w:rsidRPr="00BA6C3B" w:rsidRDefault="00BA6C3B" w:rsidP="00BA6C3B">
      <w:pPr>
        <w:jc w:val="both"/>
        <w:rPr>
          <w:rFonts w:ascii="Arial Narrow" w:hAnsi="Arial Narrow"/>
          <w:b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 xml:space="preserve">The text by John today introduces us to </w:t>
      </w:r>
      <w:r w:rsidRPr="00BA6C3B">
        <w:rPr>
          <w:rFonts w:ascii="Arial Narrow" w:hAnsi="Arial Narrow"/>
          <w:b/>
          <w:sz w:val="24"/>
          <w:szCs w:val="24"/>
        </w:rPr>
        <w:t>a thirsty seeking woman</w:t>
      </w:r>
      <w:r w:rsidRPr="00BA6C3B">
        <w:rPr>
          <w:rFonts w:ascii="Arial Narrow" w:hAnsi="Arial Narrow"/>
          <w:sz w:val="24"/>
          <w:szCs w:val="24"/>
        </w:rPr>
        <w:t xml:space="preserve">.  There are two seekers in the text: 1) the seeking hungry </w:t>
      </w:r>
      <w:r w:rsidRPr="00BA6C3B">
        <w:rPr>
          <w:rFonts w:ascii="Arial Narrow" w:hAnsi="Arial Narrow"/>
          <w:sz w:val="24"/>
          <w:szCs w:val="24"/>
        </w:rPr>
        <w:t>disciples</w:t>
      </w:r>
      <w:r w:rsidRPr="00BA6C3B">
        <w:rPr>
          <w:rFonts w:ascii="Arial Narrow" w:hAnsi="Arial Narrow"/>
          <w:sz w:val="24"/>
          <w:szCs w:val="24"/>
        </w:rPr>
        <w:t xml:space="preserve">; and, 2) the seeking thirsty woman.  The </w:t>
      </w:r>
      <w:r w:rsidRPr="00BA6C3B">
        <w:rPr>
          <w:rFonts w:ascii="Arial Narrow" w:hAnsi="Arial Narrow"/>
          <w:sz w:val="24"/>
          <w:szCs w:val="24"/>
        </w:rPr>
        <w:t>disciples</w:t>
      </w:r>
      <w:r w:rsidRPr="00BA6C3B">
        <w:rPr>
          <w:rFonts w:ascii="Arial Narrow" w:hAnsi="Arial Narrow"/>
          <w:sz w:val="24"/>
          <w:szCs w:val="24"/>
        </w:rPr>
        <w:t xml:space="preserve"> were hungry for bread and the woman was thirsty for water.  The disciple went to buy bread for the body.  </w:t>
      </w:r>
      <w:r w:rsidRPr="00BA6C3B">
        <w:rPr>
          <w:rFonts w:ascii="Arial Narrow" w:hAnsi="Arial Narrow"/>
          <w:b/>
          <w:sz w:val="24"/>
          <w:szCs w:val="24"/>
        </w:rPr>
        <w:t>The woman came and got water for a thirsty soul.</w:t>
      </w:r>
    </w:p>
    <w:p w:rsidR="00BA6C3B" w:rsidRPr="00BA6C3B" w:rsidRDefault="00BA6C3B" w:rsidP="00BA6C3B">
      <w:p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>Helpful facts from the text:</w:t>
      </w:r>
    </w:p>
    <w:p w:rsidR="00BA6C3B" w:rsidRPr="00BA6C3B" w:rsidRDefault="00BA6C3B" w:rsidP="00BA6C3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Jesus made the decision to go where others traditionally did not go.  </w:t>
      </w:r>
      <w:r w:rsidRPr="00BA6C3B">
        <w:rPr>
          <w:rFonts w:ascii="Arial Narrow" w:hAnsi="Arial Narrow"/>
          <w:b/>
          <w:color w:val="FF0000"/>
          <w:sz w:val="24"/>
          <w:szCs w:val="24"/>
        </w:rPr>
        <w:t>vv.3,4</w:t>
      </w:r>
    </w:p>
    <w:p w:rsidR="00BA6C3B" w:rsidRPr="00BA6C3B" w:rsidRDefault="00BA6C3B" w:rsidP="00BA6C3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 xml:space="preserve">The Jews had a </w:t>
      </w:r>
      <w:r w:rsidR="00EF577C" w:rsidRPr="00BA6C3B">
        <w:rPr>
          <w:rFonts w:ascii="Arial Narrow" w:hAnsi="Arial Narrow"/>
          <w:sz w:val="24"/>
          <w:szCs w:val="24"/>
        </w:rPr>
        <w:t>long-standing</w:t>
      </w:r>
      <w:r w:rsidRPr="00BA6C3B">
        <w:rPr>
          <w:rFonts w:ascii="Arial Narrow" w:hAnsi="Arial Narrow"/>
          <w:sz w:val="24"/>
          <w:szCs w:val="24"/>
        </w:rPr>
        <w:t xml:space="preserve"> tradition of bypassing Samaria.</w:t>
      </w:r>
    </w:p>
    <w:p w:rsidR="00BA6C3B" w:rsidRPr="00BA6C3B" w:rsidRDefault="00BA6C3B" w:rsidP="00BA6C3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>Samaria was a territory of half-breed Jews whose blood was mixed with heathens</w:t>
      </w:r>
      <w:r w:rsidRPr="00BA6C3B">
        <w:rPr>
          <w:rFonts w:ascii="Arial Narrow" w:hAnsi="Arial Narrow"/>
          <w:sz w:val="24"/>
          <w:szCs w:val="24"/>
        </w:rPr>
        <w:t>’ blood. Jews made</w:t>
      </w:r>
      <w:r w:rsidRPr="00BA6C3B">
        <w:rPr>
          <w:rFonts w:ascii="Arial Narrow" w:hAnsi="Arial Narrow"/>
          <w:sz w:val="24"/>
          <w:szCs w:val="24"/>
        </w:rPr>
        <w:t xml:space="preserve"> a concerted effort to never mingle and mix with </w:t>
      </w:r>
      <w:r w:rsidRPr="00BA6C3B">
        <w:rPr>
          <w:rFonts w:ascii="Arial Narrow" w:hAnsi="Arial Narrow"/>
          <w:sz w:val="24"/>
          <w:szCs w:val="24"/>
        </w:rPr>
        <w:t>Samaritans</w:t>
      </w:r>
      <w:r w:rsidRPr="00BA6C3B">
        <w:rPr>
          <w:rFonts w:ascii="Arial Narrow" w:hAnsi="Arial Narrow"/>
          <w:sz w:val="24"/>
          <w:szCs w:val="24"/>
        </w:rPr>
        <w:t xml:space="preserve">. </w:t>
      </w:r>
    </w:p>
    <w:p w:rsidR="00BA6C3B" w:rsidRPr="00BA6C3B" w:rsidRDefault="00BA6C3B" w:rsidP="00BA6C3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 xml:space="preserve">Jesus made a decision to </w:t>
      </w:r>
      <w:r w:rsidRPr="00BA6C3B">
        <w:rPr>
          <w:rFonts w:ascii="Arial Narrow" w:hAnsi="Arial Narrow"/>
          <w:sz w:val="24"/>
          <w:szCs w:val="24"/>
        </w:rPr>
        <w:t>reach out</w:t>
      </w:r>
      <w:r w:rsidRPr="00BA6C3B">
        <w:rPr>
          <w:rFonts w:ascii="Arial Narrow" w:hAnsi="Arial Narrow"/>
          <w:sz w:val="24"/>
          <w:szCs w:val="24"/>
        </w:rPr>
        <w:t xml:space="preserve"> to these rejected and racially excluded people. Jesus is still in the business today of reaching the lost, the last, </w:t>
      </w:r>
      <w:r w:rsidRPr="00BA6C3B">
        <w:rPr>
          <w:rFonts w:ascii="Arial Narrow" w:hAnsi="Arial Narrow"/>
          <w:sz w:val="24"/>
          <w:szCs w:val="24"/>
        </w:rPr>
        <w:t>left out</w:t>
      </w:r>
      <w:r w:rsidRPr="00BA6C3B">
        <w:rPr>
          <w:rFonts w:ascii="Arial Narrow" w:hAnsi="Arial Narrow"/>
          <w:sz w:val="24"/>
          <w:szCs w:val="24"/>
        </w:rPr>
        <w:t xml:space="preserve">, looked over and the least. </w:t>
      </w:r>
    </w:p>
    <w:p w:rsidR="00BA6C3B" w:rsidRPr="00BA6C3B" w:rsidRDefault="00BA6C3B" w:rsidP="00BA6C3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>Jesus made the decision to reach</w:t>
      </w:r>
      <w:r w:rsidRPr="00BA6C3B">
        <w:rPr>
          <w:rFonts w:ascii="Arial Narrow" w:hAnsi="Arial Narrow"/>
          <w:sz w:val="24"/>
          <w:szCs w:val="24"/>
        </w:rPr>
        <w:t xml:space="preserve"> </w:t>
      </w:r>
      <w:r w:rsidRPr="00BA6C3B">
        <w:rPr>
          <w:rFonts w:ascii="Arial Narrow" w:hAnsi="Arial Narrow"/>
          <w:sz w:val="24"/>
          <w:szCs w:val="24"/>
        </w:rPr>
        <w:t>out someone that would reach back to Him.</w:t>
      </w:r>
    </w:p>
    <w:p w:rsidR="00BA6C3B" w:rsidRPr="00BA6C3B" w:rsidRDefault="00BA6C3B" w:rsidP="00BA6C3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God has a timing when </w:t>
      </w:r>
      <w:r w:rsidRPr="00BA6C3B">
        <w:rPr>
          <w:rFonts w:ascii="Arial Narrow" w:hAnsi="Arial Narrow"/>
          <w:b/>
          <w:color w:val="0000FF"/>
          <w:sz w:val="24"/>
          <w:szCs w:val="24"/>
          <w:u w:val="single"/>
        </w:rPr>
        <w:t>His will</w:t>
      </w: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 intervenes and meets with </w:t>
      </w:r>
      <w:r w:rsidRPr="00BA6C3B">
        <w:rPr>
          <w:rFonts w:ascii="Arial Narrow" w:hAnsi="Arial Narrow"/>
          <w:b/>
          <w:color w:val="0000FF"/>
          <w:sz w:val="24"/>
          <w:szCs w:val="24"/>
          <w:u w:val="single"/>
        </w:rPr>
        <w:t>human needs</w:t>
      </w: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. </w:t>
      </w:r>
      <w:r w:rsidRPr="00BA6C3B">
        <w:rPr>
          <w:rFonts w:ascii="Arial Narrow" w:hAnsi="Arial Narrow"/>
          <w:b/>
          <w:color w:val="FF0000"/>
          <w:sz w:val="24"/>
          <w:szCs w:val="24"/>
        </w:rPr>
        <w:t>vv.6,7</w:t>
      </w:r>
    </w:p>
    <w:p w:rsidR="00BA6C3B" w:rsidRPr="00BA6C3B" w:rsidRDefault="00BA6C3B" w:rsidP="00BA6C3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 xml:space="preserve">Jesus sat on the historical well of Jacob waiting for </w:t>
      </w:r>
      <w:r w:rsidRPr="00BA6C3B">
        <w:rPr>
          <w:rFonts w:ascii="Arial Narrow" w:hAnsi="Arial Narrow"/>
          <w:b/>
          <w:sz w:val="24"/>
          <w:szCs w:val="24"/>
        </w:rPr>
        <w:t>a thirsty woman</w:t>
      </w:r>
      <w:r w:rsidRPr="00BA6C3B">
        <w:rPr>
          <w:rFonts w:ascii="Arial Narrow" w:hAnsi="Arial Narrow"/>
          <w:sz w:val="24"/>
          <w:szCs w:val="24"/>
        </w:rPr>
        <w:t>.</w:t>
      </w:r>
    </w:p>
    <w:p w:rsidR="00BA6C3B" w:rsidRPr="00BA6C3B" w:rsidRDefault="00BA6C3B" w:rsidP="00BA6C3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 xml:space="preserve">It is always the intention of </w:t>
      </w:r>
      <w:r w:rsidRPr="00EF577C">
        <w:rPr>
          <w:rFonts w:ascii="Arial Narrow" w:hAnsi="Arial Narrow"/>
          <w:b/>
          <w:sz w:val="24"/>
          <w:szCs w:val="24"/>
        </w:rPr>
        <w:t>the providence of God</w:t>
      </w:r>
      <w:r w:rsidRPr="00BA6C3B">
        <w:rPr>
          <w:rFonts w:ascii="Arial Narrow" w:hAnsi="Arial Narrow"/>
          <w:sz w:val="24"/>
          <w:szCs w:val="24"/>
        </w:rPr>
        <w:t xml:space="preserve"> to meet the needs of people.</w:t>
      </w:r>
    </w:p>
    <w:p w:rsidR="00BA6C3B" w:rsidRPr="00BA6C3B" w:rsidRDefault="00BA6C3B" w:rsidP="00BA6C3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lastRenderedPageBreak/>
        <w:t xml:space="preserve">Therefore, Jesus was not waiting in trivia or waiting in vain. He was waiting upon the human needs of this woman to show up.  </w:t>
      </w:r>
      <w:r w:rsidRPr="00BA6C3B">
        <w:rPr>
          <w:rFonts w:ascii="Arial Narrow" w:hAnsi="Arial Narrow"/>
          <w:b/>
          <w:sz w:val="24"/>
          <w:szCs w:val="24"/>
        </w:rPr>
        <w:t xml:space="preserve">God waits for people with needs to come to Him </w:t>
      </w:r>
      <w:r w:rsidRPr="00BA6C3B">
        <w:rPr>
          <w:rFonts w:ascii="Arial Narrow" w:hAnsi="Arial Narrow"/>
          <w:sz w:val="24"/>
          <w:szCs w:val="24"/>
        </w:rPr>
        <w:t>(</w:t>
      </w:r>
      <w:r w:rsidRPr="00BA6C3B">
        <w:rPr>
          <w:rFonts w:ascii="Arial Narrow" w:hAnsi="Arial Narrow"/>
          <w:color w:val="FF0000"/>
          <w:sz w:val="24"/>
          <w:szCs w:val="24"/>
        </w:rPr>
        <w:t>Hebrews 11:6; Isaiah 55:1; Matthew 11:28</w:t>
      </w:r>
      <w:r w:rsidRPr="00BA6C3B">
        <w:rPr>
          <w:rFonts w:ascii="Arial Narrow" w:hAnsi="Arial Narrow"/>
          <w:sz w:val="24"/>
          <w:szCs w:val="24"/>
        </w:rPr>
        <w:t>)</w:t>
      </w:r>
    </w:p>
    <w:p w:rsidR="00BA6C3B" w:rsidRPr="00BA6C3B" w:rsidRDefault="00BA6C3B" w:rsidP="00BA6C3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color w:val="0000FF"/>
          <w:sz w:val="24"/>
          <w:szCs w:val="24"/>
        </w:rPr>
      </w:pP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Jesus was patient with the woman’s thirst that was created by her human </w:t>
      </w:r>
      <w:r w:rsidRPr="00BA6C3B">
        <w:rPr>
          <w:rFonts w:ascii="Arial Narrow" w:hAnsi="Arial Narrow"/>
          <w:b/>
          <w:color w:val="0000FF"/>
          <w:sz w:val="24"/>
          <w:szCs w:val="24"/>
        </w:rPr>
        <w:t>prejudices</w:t>
      </w: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 and human hang ups; </w:t>
      </w:r>
      <w:r w:rsidRPr="00BA6C3B">
        <w:rPr>
          <w:rFonts w:ascii="Arial Narrow" w:hAnsi="Arial Narrow"/>
          <w:b/>
          <w:color w:val="FF0000"/>
          <w:sz w:val="24"/>
          <w:szCs w:val="24"/>
        </w:rPr>
        <w:t>vv.9,10</w:t>
      </w:r>
    </w:p>
    <w:p w:rsidR="00BA6C3B" w:rsidRPr="00BA6C3B" w:rsidRDefault="00BA6C3B" w:rsidP="00BA6C3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 xml:space="preserve">She had </w:t>
      </w:r>
      <w:r w:rsidR="00EF577C">
        <w:rPr>
          <w:rFonts w:ascii="Arial Narrow" w:hAnsi="Arial Narrow"/>
          <w:sz w:val="24"/>
          <w:szCs w:val="24"/>
        </w:rPr>
        <w:t>allowed</w:t>
      </w:r>
      <w:r w:rsidRPr="00BA6C3B">
        <w:rPr>
          <w:rFonts w:ascii="Arial Narrow" w:hAnsi="Arial Narrow"/>
          <w:sz w:val="24"/>
          <w:szCs w:val="24"/>
        </w:rPr>
        <w:t xml:space="preserve"> her prejudices</w:t>
      </w:r>
      <w:r w:rsidR="00EF577C">
        <w:rPr>
          <w:rFonts w:ascii="Arial Narrow" w:hAnsi="Arial Narrow"/>
          <w:sz w:val="24"/>
          <w:szCs w:val="24"/>
        </w:rPr>
        <w:t xml:space="preserve"> to</w:t>
      </w:r>
      <w:r w:rsidRPr="00BA6C3B">
        <w:rPr>
          <w:rFonts w:ascii="Arial Narrow" w:hAnsi="Arial Narrow"/>
          <w:sz w:val="24"/>
          <w:szCs w:val="24"/>
        </w:rPr>
        <w:t xml:space="preserve"> build a partition in her heart that limited her effectiveness to handle broad perspectives of life.  Her thoughts and actions i</w:t>
      </w:r>
      <w:bookmarkStart w:id="0" w:name="_GoBack"/>
      <w:bookmarkEnd w:id="0"/>
      <w:r w:rsidRPr="00BA6C3B">
        <w:rPr>
          <w:rFonts w:ascii="Arial Narrow" w:hAnsi="Arial Narrow"/>
          <w:sz w:val="24"/>
          <w:szCs w:val="24"/>
        </w:rPr>
        <w:t>n life were limited by her prejudicial responses to things and others around her.</w:t>
      </w:r>
    </w:p>
    <w:p w:rsidR="00BA6C3B" w:rsidRPr="00BA6C3B" w:rsidRDefault="00BA6C3B" w:rsidP="00BA6C3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>God can use what you don’t like to help you with what you need.</w:t>
      </w:r>
    </w:p>
    <w:p w:rsidR="00BA6C3B" w:rsidRPr="00BA6C3B" w:rsidRDefault="00BA6C3B" w:rsidP="00BA6C3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Jesus offered the thirsty woman water from Her untapped source with her own soul; </w:t>
      </w:r>
      <w:r w:rsidRPr="00BA6C3B">
        <w:rPr>
          <w:rFonts w:ascii="Arial Narrow" w:hAnsi="Arial Narrow"/>
          <w:b/>
          <w:color w:val="FF0000"/>
          <w:sz w:val="24"/>
          <w:szCs w:val="24"/>
        </w:rPr>
        <w:t>vv.13,14</w:t>
      </w:r>
    </w:p>
    <w:p w:rsidR="00BA6C3B" w:rsidRPr="00BA6C3B" w:rsidRDefault="00BA6C3B" w:rsidP="00BA6C3B">
      <w:pPr>
        <w:pStyle w:val="ListParagraph"/>
        <w:ind w:left="108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BA6C3B" w:rsidRPr="00BA6C3B" w:rsidRDefault="00BA6C3B" w:rsidP="00BA6C3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Jesus lets the thirsty woman know that she could not access the fresh well inside until she dealt with her </w:t>
      </w:r>
      <w:r w:rsidRPr="00BA6C3B">
        <w:rPr>
          <w:rFonts w:ascii="Arial Narrow" w:hAnsi="Arial Narrow"/>
          <w:b/>
          <w:color w:val="0000FF"/>
          <w:sz w:val="24"/>
          <w:szCs w:val="24"/>
        </w:rPr>
        <w:t>hindrances</w:t>
      </w:r>
      <w:r w:rsidRPr="00BA6C3B">
        <w:rPr>
          <w:rFonts w:ascii="Arial Narrow" w:hAnsi="Arial Narrow"/>
          <w:b/>
          <w:color w:val="0000FF"/>
          <w:sz w:val="24"/>
          <w:szCs w:val="24"/>
        </w:rPr>
        <w:t xml:space="preserve"> on the outside; </w:t>
      </w:r>
      <w:r w:rsidRPr="00BA6C3B">
        <w:rPr>
          <w:rFonts w:ascii="Arial Narrow" w:hAnsi="Arial Narrow"/>
          <w:b/>
          <w:color w:val="FF0000"/>
          <w:sz w:val="24"/>
          <w:szCs w:val="24"/>
        </w:rPr>
        <w:t>v.15-18</w:t>
      </w:r>
    </w:p>
    <w:p w:rsidR="00BA6C3B" w:rsidRPr="00BA6C3B" w:rsidRDefault="00BA6C3B" w:rsidP="00BA6C3B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sz w:val="24"/>
          <w:szCs w:val="24"/>
        </w:rPr>
        <w:t>The condition of her soul on the inside reflected her circumstances on the outside.</w:t>
      </w:r>
    </w:p>
    <w:p w:rsidR="00BA6C3B" w:rsidRPr="00BA6C3B" w:rsidRDefault="00BA6C3B" w:rsidP="00BA6C3B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b/>
          <w:sz w:val="24"/>
          <w:szCs w:val="24"/>
        </w:rPr>
        <w:t>If the soul is miserable on the inside it aligns itself with miserable things and miserable people on the outside.</w:t>
      </w:r>
      <w:r w:rsidRPr="00BA6C3B">
        <w:rPr>
          <w:rFonts w:ascii="Arial Narrow" w:hAnsi="Arial Narrow"/>
          <w:sz w:val="24"/>
          <w:szCs w:val="24"/>
        </w:rPr>
        <w:t xml:space="preserve"> The thirsty woman’s outside activities mirrored the condition inside of her soul. She had a revolving door of recurring problems.</w:t>
      </w:r>
    </w:p>
    <w:p w:rsidR="00BA6C3B" w:rsidRPr="00EF577C" w:rsidRDefault="00BA6C3B" w:rsidP="00BA6C3B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A6C3B">
        <w:rPr>
          <w:rFonts w:ascii="Arial Narrow" w:hAnsi="Arial Narrow"/>
          <w:b/>
          <w:color w:val="0000FF"/>
          <w:sz w:val="24"/>
          <w:szCs w:val="24"/>
        </w:rPr>
        <w:t>The thirsty woman optimized her opportunity by exchanging her traditional water source for a new well within;</w:t>
      </w:r>
      <w:r w:rsidRPr="00BA6C3B">
        <w:rPr>
          <w:rFonts w:ascii="Arial Narrow" w:hAnsi="Arial Narrow"/>
          <w:color w:val="0000FF"/>
          <w:sz w:val="24"/>
          <w:szCs w:val="24"/>
        </w:rPr>
        <w:t xml:space="preserve"> </w:t>
      </w:r>
      <w:r w:rsidRPr="00BA6C3B">
        <w:rPr>
          <w:rFonts w:ascii="Arial Narrow" w:hAnsi="Arial Narrow"/>
          <w:color w:val="FF0000"/>
          <w:sz w:val="24"/>
          <w:szCs w:val="24"/>
        </w:rPr>
        <w:t>vv.28-30</w:t>
      </w:r>
    </w:p>
    <w:p w:rsidR="002731F4" w:rsidRDefault="002731F4"/>
    <w:sectPr w:rsidR="002731F4" w:rsidSect="00BA6C3B">
      <w:headerReference w:type="default" r:id="rId6"/>
      <w:pgSz w:w="12240" w:h="15840"/>
      <w:pgMar w:top="720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5270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6F04" w:rsidRDefault="00EF57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F04" w:rsidRDefault="00EF5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96E"/>
    <w:multiLevelType w:val="hybridMultilevel"/>
    <w:tmpl w:val="37C872DE"/>
    <w:lvl w:ilvl="0" w:tplc="B198988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A1315"/>
    <w:multiLevelType w:val="hybridMultilevel"/>
    <w:tmpl w:val="55B80318"/>
    <w:lvl w:ilvl="0" w:tplc="6044A5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88728D"/>
    <w:multiLevelType w:val="hybridMultilevel"/>
    <w:tmpl w:val="53509790"/>
    <w:lvl w:ilvl="0" w:tplc="9196A7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7572AA"/>
    <w:multiLevelType w:val="hybridMultilevel"/>
    <w:tmpl w:val="4DF6435E"/>
    <w:lvl w:ilvl="0" w:tplc="43CAFE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DC1717"/>
    <w:multiLevelType w:val="hybridMultilevel"/>
    <w:tmpl w:val="66344F54"/>
    <w:lvl w:ilvl="0" w:tplc="D92E78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4AC7"/>
    <w:multiLevelType w:val="hybridMultilevel"/>
    <w:tmpl w:val="CBC4C38E"/>
    <w:lvl w:ilvl="0" w:tplc="EA60EF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A46A99"/>
    <w:multiLevelType w:val="hybridMultilevel"/>
    <w:tmpl w:val="447A591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7CF9223D"/>
    <w:multiLevelType w:val="hybridMultilevel"/>
    <w:tmpl w:val="9778589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3B"/>
    <w:rsid w:val="002731F4"/>
    <w:rsid w:val="0097721E"/>
    <w:rsid w:val="00BA6C3B"/>
    <w:rsid w:val="00E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BC2C"/>
  <w15:chartTrackingRefBased/>
  <w15:docId w15:val="{1E839F02-4E58-40C5-BC9A-23237EEB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6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C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3B"/>
  </w:style>
  <w:style w:type="paragraph" w:styleId="BalloonText">
    <w:name w:val="Balloon Text"/>
    <w:basedOn w:val="Normal"/>
    <w:link w:val="BalloonTextChar"/>
    <w:uiPriority w:val="99"/>
    <w:semiHidden/>
    <w:unhideWhenUsed/>
    <w:rsid w:val="00BA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1</cp:revision>
  <cp:lastPrinted>2017-04-02T10:11:00Z</cp:lastPrinted>
  <dcterms:created xsi:type="dcterms:W3CDTF">2017-04-02T10:08:00Z</dcterms:created>
  <dcterms:modified xsi:type="dcterms:W3CDTF">2017-04-02T10:22:00Z</dcterms:modified>
</cp:coreProperties>
</file>